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F0" w:rsidRPr="000D2F60" w:rsidRDefault="009E78F0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CF7C53" w:rsidRPr="000D2F60" w:rsidRDefault="00CF7C53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9E78F0" w:rsidRPr="009E78F0" w:rsidRDefault="00A50AE4" w:rsidP="0008785A">
      <w:pPr>
        <w:spacing w:after="0"/>
        <w:ind w:left="5103" w:hanging="5103"/>
        <w:rPr>
          <w:rFonts w:ascii="Tahoma" w:hAnsi="Tahoma" w:cs="Tahoma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E78F0">
        <w:rPr>
          <w:rFonts w:ascii="Tahoma" w:hAnsi="Tahoma" w:cs="Tahoma"/>
          <w:b/>
          <w:sz w:val="32"/>
        </w:rPr>
        <w:t>LACROIX Sofrel</w:t>
      </w:r>
    </w:p>
    <w:p w:rsidR="009E78F0" w:rsidRPr="009E78F0" w:rsidRDefault="0050016C" w:rsidP="008E1373">
      <w:pPr>
        <w:spacing w:after="0"/>
        <w:ind w:left="5103"/>
        <w:rPr>
          <w:rFonts w:ascii="Tahoma" w:hAnsi="Tahoma" w:cs="Tahoma"/>
          <w:b/>
          <w:sz w:val="32"/>
        </w:rPr>
      </w:pPr>
      <w:r>
        <w:rPr>
          <w:rFonts w:ascii="Tahoma" w:hAnsi="Tahoma" w:cs="Tahoma"/>
          <w:sz w:val="32"/>
        </w:rPr>
        <w:t>After-Sales Service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sz w:val="32"/>
          <w:u w:val="single"/>
        </w:rPr>
      </w:pPr>
      <w:r w:rsidRPr="009E78F0">
        <w:rPr>
          <w:rFonts w:ascii="Tahoma" w:hAnsi="Tahoma" w:cs="Tahoma"/>
          <w:sz w:val="32"/>
        </w:rPr>
        <w:t>2 Rue du Plessis</w:t>
      </w:r>
    </w:p>
    <w:p w:rsidR="002F4E72" w:rsidRPr="009E78F0" w:rsidRDefault="002F4E72" w:rsidP="002F4E72">
      <w:pPr>
        <w:spacing w:after="0"/>
        <w:ind w:left="5103"/>
        <w:rPr>
          <w:rFonts w:ascii="Tahoma" w:hAnsi="Tahoma" w:cs="Tahoma"/>
          <w:sz w:val="32"/>
        </w:rPr>
      </w:pPr>
      <w:r w:rsidRPr="009E78F0">
        <w:rPr>
          <w:rFonts w:ascii="Tahoma" w:hAnsi="Tahoma" w:cs="Tahoma"/>
          <w:sz w:val="32"/>
        </w:rPr>
        <w:t>35770 VERN-SUR-SEICHE – FRANCE</w:t>
      </w:r>
    </w:p>
    <w:p w:rsidR="00E6588E" w:rsidRDefault="00DE1418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Te</w:t>
      </w:r>
      <w:r w:rsidR="002F4E72">
        <w:rPr>
          <w:rFonts w:ascii="Tahoma" w:hAnsi="Tahoma" w:cs="Tahoma"/>
          <w:sz w:val="32"/>
        </w:rPr>
        <w:t>l</w:t>
      </w:r>
      <w:r w:rsidR="00B8050D">
        <w:rPr>
          <w:rFonts w:ascii="Tahoma" w:hAnsi="Tahoma" w:cs="Tahoma"/>
          <w:sz w:val="32"/>
        </w:rPr>
        <w:t>.</w:t>
      </w:r>
      <w:r w:rsidR="002F4E72">
        <w:rPr>
          <w:rFonts w:ascii="Tahoma" w:hAnsi="Tahoma" w:cs="Tahoma"/>
          <w:sz w:val="32"/>
        </w:rPr>
        <w:t xml:space="preserve">: </w:t>
      </w:r>
      <w:r w:rsidR="00B8050D">
        <w:rPr>
          <w:rFonts w:ascii="Tahoma" w:hAnsi="Tahoma" w:cs="Tahoma"/>
          <w:sz w:val="32"/>
        </w:rPr>
        <w:t>+33 (</w:t>
      </w:r>
      <w:r w:rsidR="002F4E72">
        <w:rPr>
          <w:rFonts w:ascii="Tahoma" w:hAnsi="Tahoma" w:cs="Tahoma"/>
          <w:sz w:val="32"/>
        </w:rPr>
        <w:t>0</w:t>
      </w:r>
      <w:r w:rsidR="00B8050D">
        <w:rPr>
          <w:rFonts w:ascii="Tahoma" w:hAnsi="Tahoma" w:cs="Tahoma"/>
          <w:sz w:val="32"/>
        </w:rPr>
        <w:t>)</w:t>
      </w:r>
      <w:r w:rsidR="002F4E72">
        <w:rPr>
          <w:rFonts w:ascii="Tahoma" w:hAnsi="Tahoma" w:cs="Tahoma"/>
          <w:sz w:val="32"/>
        </w:rPr>
        <w:t>2 99 04 89 94</w:t>
      </w:r>
    </w:p>
    <w:p w:rsidR="006A41AF" w:rsidRPr="00CF7C53" w:rsidRDefault="00DE1418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E-</w:t>
      </w:r>
      <w:r w:rsidR="004F28A6">
        <w:rPr>
          <w:rFonts w:ascii="Tahoma" w:hAnsi="Tahoma" w:cs="Tahoma"/>
          <w:sz w:val="32"/>
        </w:rPr>
        <w:t>mail</w:t>
      </w:r>
      <w:r w:rsidR="0050016C">
        <w:rPr>
          <w:rFonts w:ascii="Tahoma" w:hAnsi="Tahoma" w:cs="Tahoma"/>
          <w:sz w:val="32"/>
        </w:rPr>
        <w:t xml:space="preserve">: </w:t>
      </w:r>
      <w:r w:rsidR="00E82CAC">
        <w:rPr>
          <w:rFonts w:ascii="Tahoma" w:hAnsi="Tahoma" w:cs="Tahoma"/>
          <w:sz w:val="32"/>
        </w:rPr>
        <w:t>aftersales</w:t>
      </w:r>
      <w:r w:rsidR="006A41AF">
        <w:rPr>
          <w:rFonts w:ascii="Tahoma" w:hAnsi="Tahoma" w:cs="Tahoma"/>
          <w:sz w:val="32"/>
        </w:rPr>
        <w:t>@</w:t>
      </w:r>
      <w:r w:rsidR="00446275">
        <w:rPr>
          <w:rFonts w:ascii="Tahoma" w:hAnsi="Tahoma" w:cs="Tahoma"/>
          <w:sz w:val="32"/>
        </w:rPr>
        <w:t>lacroix-</w:t>
      </w:r>
      <w:bookmarkStart w:id="0" w:name="_GoBack"/>
      <w:bookmarkEnd w:id="0"/>
      <w:r w:rsidR="006A41AF">
        <w:rPr>
          <w:rFonts w:ascii="Tahoma" w:hAnsi="Tahoma" w:cs="Tahoma"/>
          <w:sz w:val="32"/>
        </w:rPr>
        <w:t>sofrel.com</w:t>
      </w:r>
    </w:p>
    <w:p w:rsidR="009E78F0" w:rsidRDefault="004F28A6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15219D" w:rsidRPr="00E6588E">
        <w:rPr>
          <w:rFonts w:ascii="Tahoma" w:hAnsi="Tahoma" w:cs="Tahoma"/>
          <w:sz w:val="24"/>
          <w:szCs w:val="24"/>
        </w:rPr>
        <w:t xml:space="preserve">: </w:t>
      </w:r>
      <w:r w:rsidR="0015219D" w:rsidRPr="00E6588E">
        <w:rPr>
          <w:rFonts w:ascii="Tahoma" w:hAnsi="Tahoma" w:cs="Tahoma"/>
          <w:sz w:val="24"/>
          <w:szCs w:val="24"/>
        </w:rPr>
        <w:tab/>
      </w:r>
    </w:p>
    <w:p w:rsidR="0047326C" w:rsidRPr="00656C8A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828"/>
        <w:gridCol w:w="2119"/>
        <w:gridCol w:w="884"/>
        <w:gridCol w:w="4659"/>
      </w:tblGrid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Company</w:t>
            </w:r>
            <w:proofErr w:type="spellEnd"/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Address</w:t>
            </w:r>
            <w:proofErr w:type="spellEnd"/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2B51E3" w:rsidRPr="009E78F0" w:rsidTr="00330710">
        <w:trPr>
          <w:trHeight w:val="510"/>
        </w:trPr>
        <w:tc>
          <w:tcPr>
            <w:tcW w:w="2835" w:type="dxa"/>
          </w:tcPr>
          <w:p w:rsidR="002B51E3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Zip Code</w:t>
            </w:r>
            <w:r w:rsidR="002B51E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2127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</w:tcPr>
          <w:p w:rsidR="002B51E3" w:rsidRPr="009E78F0" w:rsidRDefault="00DE1418" w:rsidP="00DE141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Town</w:t>
            </w:r>
            <w:r w:rsidR="002B51E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4678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DE1418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Contact Name</w:t>
            </w:r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DE1418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</w:t>
            </w:r>
            <w:r w:rsidR="005618D1">
              <w:rPr>
                <w:rFonts w:ascii="Tahoma" w:hAnsi="Tahoma" w:cs="Tahoma"/>
                <w:sz w:val="24"/>
              </w:rPr>
              <w:t>l</w:t>
            </w:r>
            <w:r w:rsidR="00B8050D">
              <w:rPr>
                <w:rFonts w:ascii="Tahoma" w:hAnsi="Tahoma" w:cs="Tahoma"/>
                <w:sz w:val="24"/>
              </w:rPr>
              <w:t>.</w:t>
            </w:r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 w:rsidR="00DE1418">
              <w:rPr>
                <w:rFonts w:ascii="Tahoma" w:hAnsi="Tahoma" w:cs="Tahoma"/>
                <w:sz w:val="24"/>
              </w:rPr>
              <w:t>-</w:t>
            </w:r>
            <w:r w:rsidR="004F28A6">
              <w:rPr>
                <w:rFonts w:ascii="Tahoma" w:hAnsi="Tahoma" w:cs="Tahoma"/>
                <w:sz w:val="24"/>
              </w:rPr>
              <w:t>mail</w:t>
            </w:r>
            <w:r>
              <w:rPr>
                <w:rFonts w:ascii="Tahoma" w:hAnsi="Tahoma" w:cs="Tahoma"/>
                <w:sz w:val="24"/>
              </w:rPr>
              <w:t>: 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E210F" w:rsidRPr="00656C8A" w:rsidRDefault="00CE210F" w:rsidP="006A41A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5221A" w:rsidRPr="00DE1418" w:rsidRDefault="0081250E" w:rsidP="006A41AF">
      <w:pPr>
        <w:tabs>
          <w:tab w:val="left" w:leader="dot" w:pos="10490"/>
        </w:tabs>
        <w:spacing w:after="0" w:line="240" w:lineRule="auto"/>
        <w:ind w:left="4962" w:hanging="4962"/>
        <w:rPr>
          <w:rFonts w:ascii="Tahoma" w:hAnsi="Tahoma" w:cs="Tahoma"/>
          <w:sz w:val="24"/>
          <w:szCs w:val="24"/>
          <w:lang w:val="en-US"/>
        </w:rPr>
      </w:pP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C6353" w:rsidRPr="00DE1418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7F4592">
        <w:rPr>
          <w:rFonts w:ascii="Tahoma" w:hAnsi="Tahoma" w:cs="Tahoma"/>
          <w:sz w:val="24"/>
          <w:szCs w:val="24"/>
        </w:rPr>
      </w:r>
      <w:r w:rsidR="007F4592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1"/>
      <w:r w:rsidR="00B36F07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Faulty Good</w:t>
      </w:r>
      <w:r w:rsidR="00485BCD">
        <w:rPr>
          <w:rFonts w:ascii="Tahoma" w:hAnsi="Tahoma" w:cs="Tahoma"/>
          <w:sz w:val="24"/>
          <w:szCs w:val="24"/>
          <w:lang w:val="en-US"/>
        </w:rPr>
        <w:t xml:space="preserve">              </w:t>
      </w:r>
      <w:r w:rsidR="008405D6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E5422" w:rsidRPr="00DE1418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7F4592">
        <w:rPr>
          <w:rFonts w:ascii="Tahoma" w:hAnsi="Tahoma" w:cs="Tahoma"/>
          <w:sz w:val="24"/>
          <w:szCs w:val="24"/>
        </w:rPr>
      </w:r>
      <w:r w:rsidR="007F4592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2"/>
      <w:r w:rsidR="00AE5422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Return</w:t>
      </w:r>
      <w:r w:rsidR="009E78F0" w:rsidRPr="00DE1418">
        <w:rPr>
          <w:rFonts w:ascii="Tahoma" w:hAnsi="Tahoma" w:cs="Tahoma"/>
          <w:sz w:val="24"/>
          <w:szCs w:val="24"/>
          <w:lang w:val="en-US"/>
        </w:rPr>
        <w:tab/>
      </w:r>
      <w:r w:rsidR="005A34A8" w:rsidRPr="00DE1418">
        <w:rPr>
          <w:rFonts w:ascii="Tahoma" w:hAnsi="Tahoma" w:cs="Tahoma"/>
          <w:sz w:val="24"/>
          <w:szCs w:val="24"/>
          <w:lang w:val="en-US"/>
        </w:rPr>
        <w:t>Hotline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 xml:space="preserve"> ticket</w:t>
      </w:r>
      <w:r w:rsidR="005A34A8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number</w:t>
      </w:r>
      <w:r w:rsidR="006A41AF" w:rsidRPr="00DE1418">
        <w:rPr>
          <w:rFonts w:ascii="Tahoma" w:hAnsi="Tahoma" w:cs="Tahoma"/>
          <w:sz w:val="24"/>
          <w:szCs w:val="24"/>
          <w:lang w:val="en-US"/>
        </w:rPr>
        <w:t>:</w:t>
      </w:r>
      <w:r w:rsidR="00A5221A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AE5422" w:rsidRPr="00DE1418">
        <w:rPr>
          <w:rFonts w:ascii="Tahoma" w:hAnsi="Tahoma" w:cs="Tahoma"/>
          <w:sz w:val="24"/>
          <w:szCs w:val="24"/>
          <w:lang w:val="en-US"/>
        </w:rPr>
        <w:tab/>
      </w:r>
    </w:p>
    <w:p w:rsidR="00A5221A" w:rsidRPr="00DE1418" w:rsidRDefault="00A5221A" w:rsidP="006A41A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A5221A" w:rsidRPr="00B731D6" w:rsidRDefault="004F28A6" w:rsidP="006A41AF">
      <w:pPr>
        <w:tabs>
          <w:tab w:val="left" w:leader="dot" w:pos="10490"/>
        </w:tabs>
        <w:spacing w:after="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Reference</w:t>
      </w:r>
      <w:r w:rsidR="00A5221A" w:rsidRPr="00E6588E">
        <w:rPr>
          <w:rFonts w:ascii="Tahoma" w:hAnsi="Tahoma" w:cs="Tahoma"/>
          <w:sz w:val="24"/>
          <w:szCs w:val="24"/>
        </w:rPr>
        <w:t>:</w:t>
      </w:r>
      <w:r w:rsidR="00D95B13" w:rsidRPr="00E6588E">
        <w:rPr>
          <w:rFonts w:ascii="Tahoma" w:hAnsi="Tahoma" w:cs="Tahoma"/>
          <w:sz w:val="24"/>
          <w:szCs w:val="24"/>
        </w:rPr>
        <w:t xml:space="preserve"> </w:t>
      </w:r>
      <w:r w:rsidR="00AE5422" w:rsidRPr="00E6588E">
        <w:rPr>
          <w:rFonts w:ascii="Tahoma" w:hAnsi="Tahoma" w:cs="Tahoma"/>
          <w:sz w:val="24"/>
          <w:szCs w:val="24"/>
        </w:rPr>
        <w:tab/>
      </w:r>
    </w:p>
    <w:p w:rsidR="00B102C4" w:rsidRPr="00656C8A" w:rsidRDefault="00B102C4" w:rsidP="00543465">
      <w:pPr>
        <w:spacing w:after="0"/>
        <w:ind w:left="6946" w:hanging="6946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796"/>
        <w:gridCol w:w="2976"/>
        <w:gridCol w:w="4667"/>
      </w:tblGrid>
      <w:tr w:rsidR="00B102C4" w:rsidTr="00330710">
        <w:trPr>
          <w:jc w:val="center"/>
        </w:trPr>
        <w:tc>
          <w:tcPr>
            <w:tcW w:w="2796" w:type="dxa"/>
            <w:tcBorders>
              <w:top w:val="single" w:sz="18" w:space="0" w:color="auto"/>
            </w:tcBorders>
          </w:tcPr>
          <w:p w:rsidR="00B102C4" w:rsidRPr="0006415B" w:rsidRDefault="00DE1418" w:rsidP="00DE14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Product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Desc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102C4" w:rsidRPr="0006415B" w:rsidRDefault="00DE1418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Serial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67" w:type="dxa"/>
            <w:tcBorders>
              <w:top w:val="single" w:sz="18" w:space="0" w:color="auto"/>
            </w:tcBorders>
          </w:tcPr>
          <w:p w:rsidR="00B102C4" w:rsidRPr="0006415B" w:rsidRDefault="00DE1418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Detail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fault</w:t>
            </w:r>
            <w:proofErr w:type="spellEnd"/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221A" w:rsidTr="00330710">
        <w:trPr>
          <w:trHeight w:val="510"/>
          <w:jc w:val="center"/>
        </w:trPr>
        <w:tc>
          <w:tcPr>
            <w:tcW w:w="2796" w:type="dxa"/>
          </w:tcPr>
          <w:p w:rsidR="00A5221A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21A" w:rsidRPr="0006415B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8D1" w:rsidTr="00330710">
        <w:trPr>
          <w:trHeight w:val="510"/>
          <w:jc w:val="center"/>
        </w:trPr>
        <w:tc>
          <w:tcPr>
            <w:tcW w:w="2796" w:type="dxa"/>
          </w:tcPr>
          <w:p w:rsidR="005618D1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012" w:rsidTr="00361012">
        <w:trPr>
          <w:trHeight w:val="378"/>
          <w:jc w:val="center"/>
        </w:trPr>
        <w:tc>
          <w:tcPr>
            <w:tcW w:w="2796" w:type="dxa"/>
          </w:tcPr>
          <w:p w:rsidR="00361012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6F07" w:rsidRPr="00C86586" w:rsidRDefault="00B36F07" w:rsidP="000D2F60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B36F07" w:rsidRPr="00C86586" w:rsidSect="000D2F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2" w:rsidRDefault="007F4592" w:rsidP="009E78F0">
      <w:pPr>
        <w:spacing w:after="0" w:line="240" w:lineRule="auto"/>
      </w:pPr>
      <w:r>
        <w:separator/>
      </w:r>
    </w:p>
  </w:endnote>
  <w:endnote w:type="continuationSeparator" w:id="0">
    <w:p w:rsidR="007F4592" w:rsidRDefault="007F4592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18" w:rsidRPr="00DE1418" w:rsidRDefault="00DE1418" w:rsidP="00DE1418">
    <w:pPr>
      <w:spacing w:after="0" w:line="240" w:lineRule="auto"/>
      <w:jc w:val="both"/>
      <w:rPr>
        <w:rFonts w:ascii="Tahoma" w:hAnsi="Tahoma" w:cs="Tahoma"/>
        <w:sz w:val="20"/>
        <w:szCs w:val="20"/>
        <w:u w:val="single"/>
        <w:lang w:val="en-US"/>
      </w:rPr>
    </w:pPr>
    <w:r w:rsidRPr="00DE1418">
      <w:rPr>
        <w:rFonts w:ascii="Tahoma" w:hAnsi="Tahoma" w:cs="Tahoma"/>
        <w:b/>
        <w:sz w:val="20"/>
        <w:szCs w:val="20"/>
        <w:u w:val="single"/>
        <w:lang w:val="en-US"/>
      </w:rPr>
      <w:t>Return conditions</w:t>
    </w:r>
    <w:r w:rsidRPr="00DE1418">
      <w:rPr>
        <w:rFonts w:ascii="Tahoma" w:hAnsi="Tahoma" w:cs="Tahoma"/>
        <w:b/>
        <w:sz w:val="20"/>
        <w:szCs w:val="20"/>
        <w:lang w:val="en-US"/>
      </w:rPr>
      <w:t>:</w:t>
    </w:r>
    <w:r w:rsidR="002F362F">
      <w:rPr>
        <w:rFonts w:ascii="Tahoma" w:hAnsi="Tahoma" w:cs="Tahoma"/>
        <w:sz w:val="20"/>
        <w:szCs w:val="20"/>
        <w:lang w:val="en-US"/>
      </w:rPr>
      <w:t xml:space="preserve"> P</w:t>
    </w:r>
    <w:r w:rsidRPr="00DE1418">
      <w:rPr>
        <w:rFonts w:ascii="Tahoma" w:hAnsi="Tahoma" w:cs="Tahoma"/>
        <w:sz w:val="20"/>
        <w:szCs w:val="20"/>
        <w:lang w:val="en-US"/>
      </w:rPr>
      <w:t>lease fill carefully this return not in order to speed up the processing.</w:t>
    </w:r>
  </w:p>
  <w:p w:rsidR="00DE1418" w:rsidRPr="00E833B4" w:rsidRDefault="00DE1418" w:rsidP="00DE1418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  <w:lang w:val="en-US"/>
      </w:rPr>
    </w:pPr>
    <w:r w:rsidRPr="00E833B4">
      <w:rPr>
        <w:rFonts w:ascii="Tahoma" w:hAnsi="Tahoma" w:cs="Tahoma"/>
        <w:sz w:val="20"/>
        <w:szCs w:val="20"/>
        <w:lang w:val="en-US"/>
      </w:rPr>
      <w:t>Goods should be returned in their original packaging in order to be fully protected during t</w:t>
    </w:r>
    <w:r>
      <w:rPr>
        <w:rFonts w:ascii="Tahoma" w:hAnsi="Tahoma" w:cs="Tahoma"/>
        <w:sz w:val="20"/>
        <w:szCs w:val="20"/>
        <w:lang w:val="en-US"/>
      </w:rPr>
      <w:t xml:space="preserve">ransit. However, if not </w:t>
    </w:r>
    <w:r w:rsidR="004F28A6">
      <w:rPr>
        <w:rFonts w:ascii="Tahoma" w:hAnsi="Tahoma" w:cs="Tahoma"/>
        <w:sz w:val="20"/>
        <w:szCs w:val="20"/>
        <w:lang w:val="en-US"/>
      </w:rPr>
      <w:t>available</w:t>
    </w:r>
    <w:r>
      <w:rPr>
        <w:rFonts w:ascii="Tahoma" w:hAnsi="Tahoma" w:cs="Tahoma"/>
        <w:sz w:val="20"/>
        <w:szCs w:val="20"/>
        <w:lang w:val="en-US"/>
      </w:rPr>
      <w:t>, please use an appropriate alternative packaging respecting good shipping conditions for the goods</w:t>
    </w:r>
    <w:r w:rsidR="00F0714B">
      <w:rPr>
        <w:rFonts w:ascii="Tahoma" w:hAnsi="Tahoma" w:cs="Tahoma"/>
        <w:sz w:val="20"/>
        <w:szCs w:val="20"/>
        <w:lang w:val="en-US"/>
      </w:rPr>
      <w:t>.</w:t>
    </w:r>
  </w:p>
  <w:p w:rsidR="00A5221A" w:rsidRPr="00DE1418" w:rsidRDefault="00DE1418" w:rsidP="00DE1418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All products that have been subjected to exposure with sewage water must be properly cleaned before shipment</w:t>
    </w:r>
    <w:r w:rsidR="00A5221A" w:rsidRPr="00DE1418">
      <w:rPr>
        <w:rFonts w:ascii="Tahoma" w:hAnsi="Tahoma" w:cs="Tahoma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2" w:rsidRDefault="007F4592" w:rsidP="009E78F0">
      <w:pPr>
        <w:spacing w:after="0" w:line="240" w:lineRule="auto"/>
      </w:pPr>
      <w:r>
        <w:separator/>
      </w:r>
    </w:p>
  </w:footnote>
  <w:footnote w:type="continuationSeparator" w:id="0">
    <w:p w:rsidR="007F4592" w:rsidRDefault="007F4592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0" w:rsidRPr="00EA5FE5" w:rsidRDefault="009E78F0" w:rsidP="009E78F0">
    <w:pPr>
      <w:pStyle w:val="En-tte"/>
      <w:jc w:val="right"/>
      <w:rPr>
        <w:rFonts w:ascii="Tahoma" w:hAnsi="Tahoma" w:cs="Tahoma"/>
        <w:b/>
        <w:sz w:val="32"/>
        <w:szCs w:val="32"/>
      </w:rPr>
    </w:pPr>
    <w:r w:rsidRPr="00EA5FE5">
      <w:rPr>
        <w:rFonts w:ascii="Tahoma" w:hAnsi="Tahoma" w:cs="Tahoma"/>
        <w:b/>
        <w:noProof/>
        <w:color w:val="7F7F7F" w:themeColor="text1" w:themeTint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20955</wp:posOffset>
          </wp:positionH>
          <wp:positionV relativeFrom="paragraph">
            <wp:posOffset>-154305</wp:posOffset>
          </wp:positionV>
          <wp:extent cx="1162050" cy="390376"/>
          <wp:effectExtent l="0" t="0" r="0" b="0"/>
          <wp:wrapNone/>
          <wp:docPr id="2" name="Image 2" descr="lacroix Sofrel GIF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418">
      <w:rPr>
        <w:rFonts w:ascii="Tahoma" w:hAnsi="Tahoma" w:cs="Tahoma"/>
        <w:b/>
        <w:sz w:val="32"/>
        <w:szCs w:val="32"/>
      </w:rPr>
      <w:t>PRODUCT RETURN NOTE</w:t>
    </w:r>
    <w:r w:rsidRPr="00EA5FE5">
      <w:rPr>
        <w:rFonts w:ascii="Tahoma" w:hAnsi="Tahoma" w:cs="Tahoma"/>
        <w:b/>
        <w:sz w:val="32"/>
        <w:szCs w:val="32"/>
      </w:rPr>
      <w:t xml:space="preserve"> LACROIX SOFREL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B72"/>
    <w:rsid w:val="000260AD"/>
    <w:rsid w:val="0006415B"/>
    <w:rsid w:val="0008785A"/>
    <w:rsid w:val="00097F83"/>
    <w:rsid w:val="000B32F6"/>
    <w:rsid w:val="000B5C0E"/>
    <w:rsid w:val="000D2F60"/>
    <w:rsid w:val="00100582"/>
    <w:rsid w:val="001216F7"/>
    <w:rsid w:val="0015219D"/>
    <w:rsid w:val="00193DD3"/>
    <w:rsid w:val="001A74AC"/>
    <w:rsid w:val="001B0505"/>
    <w:rsid w:val="001B1C3D"/>
    <w:rsid w:val="001C7C6A"/>
    <w:rsid w:val="002072DE"/>
    <w:rsid w:val="0021409B"/>
    <w:rsid w:val="002168E3"/>
    <w:rsid w:val="002267A8"/>
    <w:rsid w:val="00234566"/>
    <w:rsid w:val="00261D64"/>
    <w:rsid w:val="0029411B"/>
    <w:rsid w:val="00295921"/>
    <w:rsid w:val="002B51E3"/>
    <w:rsid w:val="002F362F"/>
    <w:rsid w:val="002F4E72"/>
    <w:rsid w:val="002F74B4"/>
    <w:rsid w:val="00330710"/>
    <w:rsid w:val="003432AE"/>
    <w:rsid w:val="00346F54"/>
    <w:rsid w:val="0035557F"/>
    <w:rsid w:val="00361012"/>
    <w:rsid w:val="003929CE"/>
    <w:rsid w:val="003A0D56"/>
    <w:rsid w:val="003D1E60"/>
    <w:rsid w:val="00407EA4"/>
    <w:rsid w:val="00430E8A"/>
    <w:rsid w:val="00442727"/>
    <w:rsid w:val="00446275"/>
    <w:rsid w:val="004679BD"/>
    <w:rsid w:val="0047326C"/>
    <w:rsid w:val="00485BCD"/>
    <w:rsid w:val="004A0F43"/>
    <w:rsid w:val="004C4076"/>
    <w:rsid w:val="004F28A6"/>
    <w:rsid w:val="004F4AA0"/>
    <w:rsid w:val="004F69E1"/>
    <w:rsid w:val="0050016C"/>
    <w:rsid w:val="00502B19"/>
    <w:rsid w:val="0051059D"/>
    <w:rsid w:val="005339C6"/>
    <w:rsid w:val="00535677"/>
    <w:rsid w:val="0054281D"/>
    <w:rsid w:val="00543465"/>
    <w:rsid w:val="005618D1"/>
    <w:rsid w:val="0057203E"/>
    <w:rsid w:val="005871F8"/>
    <w:rsid w:val="005A34A8"/>
    <w:rsid w:val="005A5F30"/>
    <w:rsid w:val="005F23A1"/>
    <w:rsid w:val="00600DC3"/>
    <w:rsid w:val="00606753"/>
    <w:rsid w:val="00623004"/>
    <w:rsid w:val="006547D4"/>
    <w:rsid w:val="00656C8A"/>
    <w:rsid w:val="00685843"/>
    <w:rsid w:val="006A361F"/>
    <w:rsid w:val="006A41AF"/>
    <w:rsid w:val="006C1E38"/>
    <w:rsid w:val="007132FC"/>
    <w:rsid w:val="007167EE"/>
    <w:rsid w:val="00736245"/>
    <w:rsid w:val="007B7608"/>
    <w:rsid w:val="007D2DCB"/>
    <w:rsid w:val="007F4592"/>
    <w:rsid w:val="00812119"/>
    <w:rsid w:val="0081250E"/>
    <w:rsid w:val="008336D2"/>
    <w:rsid w:val="008405D6"/>
    <w:rsid w:val="00861D94"/>
    <w:rsid w:val="0086477B"/>
    <w:rsid w:val="00877B07"/>
    <w:rsid w:val="008B16A4"/>
    <w:rsid w:val="008C3A0C"/>
    <w:rsid w:val="008E1373"/>
    <w:rsid w:val="00940DBB"/>
    <w:rsid w:val="00943A33"/>
    <w:rsid w:val="0098162A"/>
    <w:rsid w:val="00997F0E"/>
    <w:rsid w:val="009B6EAA"/>
    <w:rsid w:val="009E78F0"/>
    <w:rsid w:val="009F1EC5"/>
    <w:rsid w:val="00A3542B"/>
    <w:rsid w:val="00A50AE4"/>
    <w:rsid w:val="00A5221A"/>
    <w:rsid w:val="00A6699C"/>
    <w:rsid w:val="00AA1249"/>
    <w:rsid w:val="00AD4BB7"/>
    <w:rsid w:val="00AE5422"/>
    <w:rsid w:val="00AE55C7"/>
    <w:rsid w:val="00AF42E5"/>
    <w:rsid w:val="00B011F8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C41B50"/>
    <w:rsid w:val="00C620CD"/>
    <w:rsid w:val="00C86586"/>
    <w:rsid w:val="00CD231B"/>
    <w:rsid w:val="00CE210F"/>
    <w:rsid w:val="00CE49D2"/>
    <w:rsid w:val="00CF7C53"/>
    <w:rsid w:val="00D23A1C"/>
    <w:rsid w:val="00D409B4"/>
    <w:rsid w:val="00D61C91"/>
    <w:rsid w:val="00D65105"/>
    <w:rsid w:val="00D95B13"/>
    <w:rsid w:val="00DA408D"/>
    <w:rsid w:val="00DB4F22"/>
    <w:rsid w:val="00DC12DE"/>
    <w:rsid w:val="00DE1418"/>
    <w:rsid w:val="00E633AF"/>
    <w:rsid w:val="00E6588E"/>
    <w:rsid w:val="00E81E1E"/>
    <w:rsid w:val="00E82CAC"/>
    <w:rsid w:val="00E83BBF"/>
    <w:rsid w:val="00E93A44"/>
    <w:rsid w:val="00EA5FE5"/>
    <w:rsid w:val="00ED3B72"/>
    <w:rsid w:val="00EE0BEA"/>
    <w:rsid w:val="00F0559F"/>
    <w:rsid w:val="00F0714B"/>
    <w:rsid w:val="00F10A18"/>
    <w:rsid w:val="00F17FAC"/>
    <w:rsid w:val="00F26702"/>
    <w:rsid w:val="00F44E63"/>
    <w:rsid w:val="00F7436E"/>
    <w:rsid w:val="00F758C7"/>
    <w:rsid w:val="00FB6B95"/>
    <w:rsid w:val="00FC6353"/>
    <w:rsid w:val="00FE1175"/>
    <w:rsid w:val="00FE600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A17A"/>
  <w15:docId w15:val="{455EA457-BF06-4236-B0D0-34C9513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63D8-BE25-4BFE-BA3B-6782014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DESPAS Jean Francois</cp:lastModifiedBy>
  <cp:revision>2</cp:revision>
  <cp:lastPrinted>2017-02-02T07:52:00Z</cp:lastPrinted>
  <dcterms:created xsi:type="dcterms:W3CDTF">2020-07-16T09:11:00Z</dcterms:created>
  <dcterms:modified xsi:type="dcterms:W3CDTF">2020-07-16T09:11:00Z</dcterms:modified>
</cp:coreProperties>
</file>